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6E" w:rsidRPr="00002B78" w:rsidRDefault="00220F6E" w:rsidP="00220F6E">
      <w:pPr>
        <w:shd w:val="clear" w:color="auto" w:fill="FFFFFF"/>
        <w:spacing w:after="0" w:line="240" w:lineRule="auto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F6E" w:rsidRPr="00726554" w:rsidRDefault="00220F6E" w:rsidP="00220F6E">
      <w:pPr>
        <w:spacing w:after="0" w:line="240" w:lineRule="auto"/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220F6E" w:rsidRPr="00A17E29" w:rsidTr="005F14DD">
        <w:tc>
          <w:tcPr>
            <w:tcW w:w="9854" w:type="dxa"/>
          </w:tcPr>
          <w:p w:rsidR="00220F6E" w:rsidRPr="00A17E29" w:rsidRDefault="005E5184" w:rsidP="00220F6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="00220F6E"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="00220F6E" w:rsidRPr="00A17E29">
              <w:rPr>
                <w:b/>
                <w:sz w:val="36"/>
                <w:szCs w:val="36"/>
              </w:rPr>
              <w:t>РАДА</w:t>
            </w:r>
          </w:p>
          <w:p w:rsidR="00220F6E" w:rsidRPr="005E5184" w:rsidRDefault="005E5184" w:rsidP="00220F6E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 xml:space="preserve">ВИШГОРОДСЬКОГО РАЙОНУ КИЇВСЬКОЇ </w:t>
            </w:r>
            <w:r w:rsidR="00220F6E" w:rsidRPr="005E5184">
              <w:rPr>
                <w:b/>
                <w:sz w:val="32"/>
                <w:szCs w:val="32"/>
              </w:rPr>
              <w:t>ОБЛАСТІ</w:t>
            </w:r>
          </w:p>
        </w:tc>
      </w:tr>
    </w:tbl>
    <w:p w:rsidR="00220F6E" w:rsidRPr="00002B78" w:rsidRDefault="00F63447" w:rsidP="00220F6E">
      <w:pPr>
        <w:spacing w:after="0" w:line="240" w:lineRule="auto"/>
      </w:pPr>
      <w:r>
        <w:rPr>
          <w:noProof/>
          <w:lang w:eastAsia="ru-RU"/>
        </w:rPr>
        <w:pict>
          <v:line id="Прямая соединительная линия 8" o:spid="_x0000_s1026" style="position:absolute;flip:y;z-index:251659264;visibility:visible;mso-position-horizontal-relative:text;mso-position-vertical-relative:text" from="-9pt,5.4pt" to="477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" strokeweight="4.5pt">
            <v:stroke linestyle="thickThin"/>
          </v:line>
        </w:pict>
      </w:r>
    </w:p>
    <w:p w:rsidR="00220F6E" w:rsidRDefault="00220F6E" w:rsidP="00220F6E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:rsidR="00220F6E" w:rsidRDefault="00220F6E" w:rsidP="00D017E6">
      <w:pPr>
        <w:spacing w:after="0" w:line="240" w:lineRule="auto"/>
        <w:ind w:firstLine="567"/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882A83" w:rsidRPr="00CF2800" w:rsidRDefault="00F53631" w:rsidP="00D017E6">
      <w:pPr>
        <w:pStyle w:val="1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створення постійно діючої комісії на прийняття, введення в експлуатацію, передачу та списання </w:t>
      </w:r>
      <w:r w:rsidR="00E43398">
        <w:rPr>
          <w:rFonts w:ascii="Times New Roman" w:hAnsi="Times New Roman" w:cs="Times New Roman"/>
          <w:b/>
          <w:sz w:val="28"/>
          <w:szCs w:val="28"/>
        </w:rPr>
        <w:t>основних за</w:t>
      </w:r>
      <w:r w:rsidR="00A46034">
        <w:rPr>
          <w:rFonts w:ascii="Times New Roman" w:hAnsi="Times New Roman" w:cs="Times New Roman"/>
          <w:b/>
          <w:sz w:val="28"/>
          <w:szCs w:val="28"/>
        </w:rPr>
        <w:t>собів, інших необоротних матеріальних активів, нематеріальних активів та на списання матеріальних цінностей</w:t>
      </w:r>
    </w:p>
    <w:p w:rsidR="00220F6E" w:rsidRDefault="00220F6E" w:rsidP="00220F6E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220F6E" w:rsidRDefault="00220F6E" w:rsidP="00220F6E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:rsidR="00220F6E" w:rsidRPr="004113CA" w:rsidRDefault="00220F6E" w:rsidP="00220F6E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4113CA">
        <w:rPr>
          <w:color w:val="000000"/>
          <w:sz w:val="28"/>
          <w:szCs w:val="28"/>
          <w:lang w:val="uk-UA"/>
        </w:rPr>
        <w:t>«</w:t>
      </w:r>
      <w:r w:rsidR="00F63447">
        <w:rPr>
          <w:color w:val="000000"/>
          <w:sz w:val="28"/>
          <w:szCs w:val="28"/>
          <w:lang w:val="uk-UA"/>
        </w:rPr>
        <w:t>01</w:t>
      </w:r>
      <w:r w:rsidR="00875C39">
        <w:rPr>
          <w:color w:val="000000"/>
          <w:sz w:val="28"/>
          <w:szCs w:val="28"/>
          <w:lang w:val="uk-UA"/>
        </w:rPr>
        <w:t>»</w:t>
      </w:r>
      <w:r w:rsidR="00F63447">
        <w:rPr>
          <w:color w:val="000000"/>
          <w:sz w:val="28"/>
          <w:szCs w:val="28"/>
          <w:lang w:val="uk-UA"/>
        </w:rPr>
        <w:t xml:space="preserve"> березня</w:t>
      </w:r>
      <w:r>
        <w:rPr>
          <w:color w:val="000000"/>
          <w:sz w:val="28"/>
          <w:szCs w:val="28"/>
          <w:lang w:val="uk-UA"/>
        </w:rPr>
        <w:t xml:space="preserve"> 202</w:t>
      </w:r>
      <w:r w:rsidR="00875C39">
        <w:rPr>
          <w:color w:val="000000"/>
          <w:sz w:val="28"/>
          <w:szCs w:val="28"/>
          <w:lang w:val="uk-UA"/>
        </w:rPr>
        <w:t xml:space="preserve">1 </w:t>
      </w:r>
      <w:r w:rsidRPr="004113CA">
        <w:rPr>
          <w:color w:val="000000"/>
          <w:sz w:val="28"/>
          <w:szCs w:val="28"/>
          <w:lang w:val="uk-UA"/>
        </w:rPr>
        <w:t xml:space="preserve">року </w:t>
      </w:r>
      <w:r w:rsidR="005E5184">
        <w:rPr>
          <w:color w:val="000000"/>
          <w:sz w:val="28"/>
          <w:szCs w:val="28"/>
          <w:lang w:val="uk-UA"/>
        </w:rPr>
        <w:tab/>
      </w:r>
      <w:r w:rsidR="005E5184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смт Димер</w:t>
      </w:r>
      <w:r w:rsidR="00875C39">
        <w:rPr>
          <w:color w:val="000000"/>
          <w:sz w:val="28"/>
          <w:szCs w:val="28"/>
          <w:lang w:val="uk-UA"/>
        </w:rPr>
        <w:tab/>
      </w:r>
      <w:r w:rsidR="00875C39">
        <w:rPr>
          <w:color w:val="000000"/>
          <w:sz w:val="28"/>
          <w:szCs w:val="28"/>
          <w:lang w:val="uk-UA"/>
        </w:rPr>
        <w:tab/>
      </w:r>
      <w:r w:rsidR="00F63447">
        <w:rPr>
          <w:color w:val="000000"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="00875C39">
        <w:rPr>
          <w:color w:val="000000"/>
          <w:sz w:val="28"/>
          <w:szCs w:val="28"/>
          <w:lang w:val="uk-UA"/>
        </w:rPr>
        <w:tab/>
      </w:r>
      <w:r w:rsidR="00D768B3">
        <w:rPr>
          <w:color w:val="000000"/>
          <w:sz w:val="28"/>
          <w:szCs w:val="28"/>
          <w:lang w:val="uk-UA"/>
        </w:rPr>
        <w:tab/>
      </w:r>
      <w:r w:rsidR="00875C39">
        <w:rPr>
          <w:color w:val="000000"/>
          <w:sz w:val="28"/>
          <w:szCs w:val="28"/>
          <w:lang w:val="uk-UA"/>
        </w:rPr>
        <w:t>№</w:t>
      </w:r>
      <w:r w:rsidR="00F63447">
        <w:rPr>
          <w:color w:val="000000"/>
          <w:sz w:val="28"/>
          <w:szCs w:val="28"/>
          <w:lang w:val="uk-UA"/>
        </w:rPr>
        <w:t>25/1</w:t>
      </w:r>
    </w:p>
    <w:p w:rsidR="00220F6E" w:rsidRDefault="00F63447" w:rsidP="00220F6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A12341" w:rsidRPr="00CF2800" w:rsidRDefault="00A12341" w:rsidP="00A1234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:rsidR="00A12341" w:rsidRDefault="00875C39" w:rsidP="00C93743">
      <w:pPr>
        <w:pStyle w:val="a3"/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 55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E94176">
        <w:rPr>
          <w:sz w:val="28"/>
          <w:szCs w:val="28"/>
          <w:lang w:val="uk-UA"/>
        </w:rPr>
        <w:t>, Порядку списання об’єктів державної власності, затвердженого постановою Кабінету Міністрів України від 08.11.2007 №1314 (із змінами та доповненнями), Методичних рекомендацій з бухгалтерського обліку запасів суб’єктів державного сектору, затверджених наказом Міністерства фінансів України від 23.01.2015 №11 (із змінами і доповненнями), Положення про інвентаризацію активів та зобов’язань, затвердженого наказом Міністерства фінансів України від 02.09.2014 №879 (із змінами), наказу Міністерства фінансів України від 13.09.2006 №818 «</w:t>
      </w:r>
      <w:r w:rsidR="002F4C3C">
        <w:rPr>
          <w:sz w:val="28"/>
          <w:szCs w:val="28"/>
          <w:lang w:val="uk-UA"/>
        </w:rPr>
        <w:t xml:space="preserve">Про затвердження типових форм з обліку та списання основних засобів суб’єктами державного сектору та порядку їх складання», наказу Державного казначейства України від </w:t>
      </w:r>
      <w:r w:rsidR="0096656C">
        <w:rPr>
          <w:sz w:val="28"/>
          <w:szCs w:val="28"/>
          <w:lang w:val="uk-UA"/>
        </w:rPr>
        <w:t>18.12.2000 №130 «Про затвердження типових форм обліку та списання запасів бюджетних установ та інструкції про їх складання», Національних положень (Стандарт) бухгалтерського обліку в державному секторі 123 «Запаси», 121 «Основні засоби»</w:t>
      </w:r>
      <w:r w:rsidR="00C93743">
        <w:rPr>
          <w:sz w:val="28"/>
          <w:szCs w:val="28"/>
          <w:lang w:val="uk-UA"/>
        </w:rPr>
        <w:t xml:space="preserve"> затверджених Міністерством фінансів України від 12.10.2010 за №1202:</w:t>
      </w:r>
    </w:p>
    <w:p w:rsidR="00C93743" w:rsidRDefault="00C93743" w:rsidP="00F87F9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</w:p>
    <w:p w:rsidR="00C93743" w:rsidRDefault="00C93743" w:rsidP="00F87F9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</w:p>
    <w:p w:rsidR="00C93743" w:rsidRDefault="00C93743" w:rsidP="00C93743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прийняття, введення в експлуатацію, передачу та списання основних засобів, інших необоротних матеріальних активів, </w:t>
      </w:r>
      <w:r w:rsidR="0044611D">
        <w:rPr>
          <w:sz w:val="28"/>
          <w:szCs w:val="28"/>
          <w:lang w:val="uk-UA"/>
        </w:rPr>
        <w:t xml:space="preserve">нематеріальних активів, для проведення списання, визначення непридатності та встановлення неможливості подальшого використання запасів, а саме: малоцінних </w:t>
      </w:r>
      <w:r w:rsidR="007C1C63">
        <w:rPr>
          <w:sz w:val="28"/>
          <w:szCs w:val="28"/>
          <w:lang w:val="uk-UA"/>
        </w:rPr>
        <w:t xml:space="preserve">та швидкозношуваних предметів, господарських матеріалів і канцелярського приладдя, палива, запасних частин до транспортних засобів, машин і </w:t>
      </w:r>
      <w:r w:rsidR="007C1C63">
        <w:rPr>
          <w:sz w:val="28"/>
          <w:szCs w:val="28"/>
          <w:lang w:val="uk-UA"/>
        </w:rPr>
        <w:lastRenderedPageBreak/>
        <w:t>обладнання, інших матеріалів</w:t>
      </w:r>
      <w:r w:rsidR="00D67B1B">
        <w:rPr>
          <w:sz w:val="28"/>
          <w:szCs w:val="28"/>
          <w:lang w:val="uk-UA"/>
        </w:rPr>
        <w:t xml:space="preserve"> створити </w:t>
      </w:r>
      <w:r w:rsidR="00125F33">
        <w:rPr>
          <w:sz w:val="28"/>
          <w:szCs w:val="28"/>
          <w:lang w:val="uk-UA"/>
        </w:rPr>
        <w:t>постійно діючу</w:t>
      </w:r>
      <w:r w:rsidR="00987AC4">
        <w:rPr>
          <w:sz w:val="28"/>
          <w:szCs w:val="28"/>
          <w:lang w:val="uk-UA"/>
        </w:rPr>
        <w:t xml:space="preserve"> комісію на 2021 рік у складі:</w:t>
      </w:r>
    </w:p>
    <w:p w:rsidR="00906283" w:rsidRPr="00906283" w:rsidRDefault="00987AC4" w:rsidP="00906283">
      <w:pPr>
        <w:pStyle w:val="a3"/>
        <w:tabs>
          <w:tab w:val="left" w:pos="0"/>
        </w:tabs>
        <w:spacing w:after="0" w:line="240" w:lineRule="auto"/>
        <w:ind w:left="851"/>
        <w:jc w:val="center"/>
        <w:rPr>
          <w:b/>
          <w:sz w:val="28"/>
          <w:szCs w:val="28"/>
          <w:lang w:val="uk-UA"/>
        </w:rPr>
      </w:pPr>
      <w:r w:rsidRPr="00906283">
        <w:rPr>
          <w:b/>
          <w:sz w:val="28"/>
          <w:szCs w:val="28"/>
          <w:lang w:val="uk-UA"/>
        </w:rPr>
        <w:t>Голова комісії</w:t>
      </w:r>
      <w:r w:rsidR="00264247" w:rsidRPr="00906283">
        <w:rPr>
          <w:b/>
          <w:sz w:val="28"/>
          <w:szCs w:val="28"/>
          <w:lang w:val="uk-UA"/>
        </w:rPr>
        <w:t>:</w:t>
      </w:r>
    </w:p>
    <w:p w:rsidR="00987AC4" w:rsidRDefault="00264247" w:rsidP="00906283">
      <w:pPr>
        <w:pStyle w:val="a3"/>
        <w:tabs>
          <w:tab w:val="left" w:pos="0"/>
        </w:tabs>
        <w:spacing w:after="0" w:line="240" w:lineRule="auto"/>
        <w:ind w:left="85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Рудик І</w:t>
      </w:r>
      <w:r w:rsidR="00E0098C">
        <w:rPr>
          <w:sz w:val="28"/>
          <w:szCs w:val="28"/>
          <w:lang w:val="uk-UA"/>
        </w:rPr>
        <w:t>гор Олександрович</w:t>
      </w:r>
      <w:r>
        <w:rPr>
          <w:sz w:val="28"/>
          <w:szCs w:val="28"/>
          <w:lang w:val="uk-UA"/>
        </w:rPr>
        <w:t xml:space="preserve"> – заступник селищного голови;</w:t>
      </w:r>
    </w:p>
    <w:p w:rsidR="00906283" w:rsidRDefault="00906283" w:rsidP="00987AC4">
      <w:pPr>
        <w:pStyle w:val="a3"/>
        <w:tabs>
          <w:tab w:val="left" w:pos="0"/>
        </w:tabs>
        <w:spacing w:after="0" w:line="240" w:lineRule="auto"/>
        <w:ind w:left="851"/>
        <w:jc w:val="both"/>
        <w:rPr>
          <w:sz w:val="28"/>
          <w:szCs w:val="28"/>
          <w:lang w:val="uk-UA"/>
        </w:rPr>
      </w:pPr>
    </w:p>
    <w:p w:rsidR="00264247" w:rsidRPr="00906283" w:rsidRDefault="00264247" w:rsidP="00906283">
      <w:pPr>
        <w:pStyle w:val="a3"/>
        <w:tabs>
          <w:tab w:val="left" w:pos="0"/>
        </w:tabs>
        <w:spacing w:after="0" w:line="240" w:lineRule="auto"/>
        <w:ind w:left="851"/>
        <w:jc w:val="center"/>
        <w:rPr>
          <w:b/>
          <w:sz w:val="28"/>
          <w:szCs w:val="28"/>
          <w:lang w:val="uk-UA"/>
        </w:rPr>
      </w:pPr>
      <w:r w:rsidRPr="00906283">
        <w:rPr>
          <w:b/>
          <w:sz w:val="28"/>
          <w:szCs w:val="28"/>
          <w:lang w:val="uk-UA"/>
        </w:rPr>
        <w:t>Члени комісії:</w:t>
      </w:r>
    </w:p>
    <w:p w:rsidR="00E0098C" w:rsidRDefault="002F77C4" w:rsidP="00906283">
      <w:pPr>
        <w:pStyle w:val="a3"/>
        <w:tabs>
          <w:tab w:val="left" w:pos="0"/>
        </w:tabs>
        <w:spacing w:after="0" w:line="240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098C">
        <w:rPr>
          <w:sz w:val="28"/>
          <w:szCs w:val="28"/>
          <w:lang w:val="uk-UA"/>
        </w:rPr>
        <w:t>Ткаченко Наталія Василівна – начальник ві</w:t>
      </w:r>
      <w:r w:rsidR="00906283">
        <w:rPr>
          <w:sz w:val="28"/>
          <w:szCs w:val="28"/>
          <w:lang w:val="uk-UA"/>
        </w:rPr>
        <w:t xml:space="preserve">дділу бухгалтерського обліку та </w:t>
      </w:r>
      <w:r w:rsidR="00E0098C">
        <w:rPr>
          <w:sz w:val="28"/>
          <w:szCs w:val="28"/>
          <w:lang w:val="uk-UA"/>
        </w:rPr>
        <w:t>звітності – головний бухгалтер;</w:t>
      </w:r>
    </w:p>
    <w:p w:rsidR="00E0098C" w:rsidRDefault="002F77C4" w:rsidP="00F53631">
      <w:pPr>
        <w:pStyle w:val="a3"/>
        <w:tabs>
          <w:tab w:val="left" w:pos="0"/>
        </w:tabs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="00E0098C">
        <w:rPr>
          <w:sz w:val="28"/>
          <w:szCs w:val="28"/>
          <w:lang w:val="uk-UA"/>
        </w:rPr>
        <w:t>Чуж</w:t>
      </w:r>
      <w:proofErr w:type="spellEnd"/>
      <w:r w:rsidR="00E0098C">
        <w:rPr>
          <w:sz w:val="28"/>
          <w:szCs w:val="28"/>
          <w:lang w:val="uk-UA"/>
        </w:rPr>
        <w:t xml:space="preserve"> </w:t>
      </w:r>
      <w:r w:rsidR="005F257B">
        <w:rPr>
          <w:sz w:val="28"/>
          <w:szCs w:val="28"/>
          <w:lang w:val="uk-UA"/>
        </w:rPr>
        <w:t>Оксана Василівна – начальник відділу загального;</w:t>
      </w:r>
    </w:p>
    <w:p w:rsidR="005F257B" w:rsidRDefault="002F77C4" w:rsidP="00F53631">
      <w:pPr>
        <w:pStyle w:val="a3"/>
        <w:tabs>
          <w:tab w:val="left" w:pos="0"/>
        </w:tabs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16560">
        <w:rPr>
          <w:sz w:val="28"/>
          <w:szCs w:val="28"/>
          <w:lang w:val="uk-UA"/>
        </w:rPr>
        <w:t>Мельниченко Наталія Сергіївна</w:t>
      </w:r>
      <w:r w:rsidR="00A3034C">
        <w:rPr>
          <w:sz w:val="28"/>
          <w:szCs w:val="28"/>
          <w:lang w:val="uk-UA"/>
        </w:rPr>
        <w:t xml:space="preserve"> – начальник юридичного відділу;</w:t>
      </w:r>
    </w:p>
    <w:p w:rsidR="00A3034C" w:rsidRDefault="002F77C4" w:rsidP="00F53631">
      <w:pPr>
        <w:pStyle w:val="a3"/>
        <w:tabs>
          <w:tab w:val="left" w:pos="0"/>
        </w:tabs>
        <w:spacing w:after="0" w:line="240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3034C">
        <w:rPr>
          <w:sz w:val="28"/>
          <w:szCs w:val="28"/>
          <w:lang w:val="uk-UA"/>
        </w:rPr>
        <w:t xml:space="preserve">Кальченко Наталія Василівна </w:t>
      </w:r>
      <w:r w:rsidR="00906283">
        <w:rPr>
          <w:sz w:val="28"/>
          <w:szCs w:val="28"/>
          <w:lang w:val="uk-UA"/>
        </w:rPr>
        <w:t>–</w:t>
      </w:r>
      <w:r w:rsidR="00A3034C">
        <w:rPr>
          <w:sz w:val="28"/>
          <w:szCs w:val="28"/>
          <w:lang w:val="uk-UA"/>
        </w:rPr>
        <w:t xml:space="preserve"> </w:t>
      </w:r>
      <w:r w:rsidR="00906283">
        <w:rPr>
          <w:sz w:val="28"/>
          <w:szCs w:val="28"/>
          <w:lang w:val="uk-UA"/>
        </w:rPr>
        <w:t>начальник відділу організації та забезпечення роботи старост.</w:t>
      </w:r>
    </w:p>
    <w:p w:rsidR="00906283" w:rsidRDefault="00906283" w:rsidP="00987AC4">
      <w:pPr>
        <w:pStyle w:val="a3"/>
        <w:tabs>
          <w:tab w:val="left" w:pos="0"/>
        </w:tabs>
        <w:spacing w:after="0" w:line="240" w:lineRule="auto"/>
        <w:ind w:left="851"/>
        <w:jc w:val="both"/>
        <w:rPr>
          <w:sz w:val="28"/>
          <w:szCs w:val="28"/>
          <w:lang w:val="uk-UA"/>
        </w:rPr>
      </w:pPr>
    </w:p>
    <w:p w:rsidR="00906283" w:rsidRDefault="00906283" w:rsidP="00906283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906283" w:rsidRDefault="00906283" w:rsidP="00906283">
      <w:pPr>
        <w:tabs>
          <w:tab w:val="left" w:pos="0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264247" w:rsidRPr="00906283" w:rsidRDefault="00264247" w:rsidP="00906283">
      <w:pPr>
        <w:tabs>
          <w:tab w:val="left" w:pos="0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5C1205" w:rsidRDefault="005C1205" w:rsidP="005C1205">
      <w:pPr>
        <w:pStyle w:val="a4"/>
        <w:rPr>
          <w:sz w:val="28"/>
          <w:szCs w:val="28"/>
          <w:lang w:val="uk-UA"/>
        </w:rPr>
      </w:pPr>
    </w:p>
    <w:p w:rsidR="005C1205" w:rsidRDefault="005C1205" w:rsidP="005C1205">
      <w:pPr>
        <w:pStyle w:val="a4"/>
        <w:rPr>
          <w:sz w:val="28"/>
          <w:szCs w:val="28"/>
          <w:lang w:val="uk-UA"/>
        </w:rPr>
      </w:pPr>
    </w:p>
    <w:p w:rsidR="00A12341" w:rsidRPr="00ED3269" w:rsidRDefault="000F6D17" w:rsidP="005C1205">
      <w:pPr>
        <w:pStyle w:val="a4"/>
        <w:ind w:firstLine="567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Димерський</w:t>
      </w:r>
      <w:proofErr w:type="spellEnd"/>
      <w:r>
        <w:rPr>
          <w:b/>
          <w:sz w:val="28"/>
          <w:szCs w:val="28"/>
          <w:lang w:val="uk-UA"/>
        </w:rPr>
        <w:t xml:space="preserve"> с</w:t>
      </w:r>
      <w:r w:rsidR="00A12341" w:rsidRPr="00ED3269">
        <w:rPr>
          <w:b/>
          <w:sz w:val="28"/>
          <w:szCs w:val="28"/>
          <w:lang w:val="uk-UA"/>
        </w:rPr>
        <w:t>елищний 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F653A7">
        <w:rPr>
          <w:b/>
          <w:sz w:val="28"/>
          <w:szCs w:val="28"/>
          <w:lang w:val="uk-UA"/>
        </w:rPr>
        <w:t>Володимир</w:t>
      </w:r>
      <w:r w:rsidR="00A12341" w:rsidRPr="00ED3269">
        <w:rPr>
          <w:b/>
          <w:sz w:val="28"/>
          <w:szCs w:val="28"/>
          <w:lang w:val="uk-UA"/>
        </w:rPr>
        <w:t xml:space="preserve"> </w:t>
      </w:r>
      <w:proofErr w:type="spellStart"/>
      <w:r w:rsidR="00A12341" w:rsidRPr="00ED3269">
        <w:rPr>
          <w:b/>
          <w:sz w:val="28"/>
          <w:szCs w:val="28"/>
          <w:lang w:val="uk-UA"/>
        </w:rPr>
        <w:t>Підкурганний</w:t>
      </w:r>
      <w:proofErr w:type="spellEnd"/>
    </w:p>
    <w:p w:rsidR="00061B12" w:rsidRDefault="00061B12" w:rsidP="00061B12">
      <w:pPr>
        <w:pStyle w:val="a4"/>
        <w:jc w:val="both"/>
        <w:rPr>
          <w:sz w:val="28"/>
          <w:szCs w:val="28"/>
          <w:lang w:val="uk-UA"/>
        </w:rPr>
      </w:pPr>
    </w:p>
    <w:sectPr w:rsidR="00061B12" w:rsidSect="00F2364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C7AE5"/>
    <w:multiLevelType w:val="hybridMultilevel"/>
    <w:tmpl w:val="0F76A146"/>
    <w:lvl w:ilvl="0" w:tplc="85801D8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80C64"/>
    <w:multiLevelType w:val="hybridMultilevel"/>
    <w:tmpl w:val="403A7F36"/>
    <w:lvl w:ilvl="0" w:tplc="261C639E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41853"/>
    <w:multiLevelType w:val="hybridMultilevel"/>
    <w:tmpl w:val="CB4E06FA"/>
    <w:lvl w:ilvl="0" w:tplc="6F8827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8E38E5"/>
    <w:multiLevelType w:val="hybridMultilevel"/>
    <w:tmpl w:val="43DA5854"/>
    <w:lvl w:ilvl="0" w:tplc="25B63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12341"/>
    <w:rsid w:val="00061B12"/>
    <w:rsid w:val="000B1624"/>
    <w:rsid w:val="000F6D17"/>
    <w:rsid w:val="00125F33"/>
    <w:rsid w:val="001E5857"/>
    <w:rsid w:val="00220F6E"/>
    <w:rsid w:val="00264247"/>
    <w:rsid w:val="002F4C3C"/>
    <w:rsid w:val="002F77C4"/>
    <w:rsid w:val="003261CF"/>
    <w:rsid w:val="003E6E37"/>
    <w:rsid w:val="00416560"/>
    <w:rsid w:val="0044611D"/>
    <w:rsid w:val="00463B20"/>
    <w:rsid w:val="004C33FB"/>
    <w:rsid w:val="00560446"/>
    <w:rsid w:val="005C1205"/>
    <w:rsid w:val="005E5184"/>
    <w:rsid w:val="005F257B"/>
    <w:rsid w:val="00654AF7"/>
    <w:rsid w:val="00663ED6"/>
    <w:rsid w:val="007C1C63"/>
    <w:rsid w:val="00862D07"/>
    <w:rsid w:val="00871D4A"/>
    <w:rsid w:val="00875C39"/>
    <w:rsid w:val="00882A83"/>
    <w:rsid w:val="008C30C1"/>
    <w:rsid w:val="008C7533"/>
    <w:rsid w:val="008E6381"/>
    <w:rsid w:val="009026B3"/>
    <w:rsid w:val="00906283"/>
    <w:rsid w:val="00921308"/>
    <w:rsid w:val="00922562"/>
    <w:rsid w:val="0096656C"/>
    <w:rsid w:val="00987AC4"/>
    <w:rsid w:val="00A12341"/>
    <w:rsid w:val="00A3034C"/>
    <w:rsid w:val="00A46034"/>
    <w:rsid w:val="00A92523"/>
    <w:rsid w:val="00AE247A"/>
    <w:rsid w:val="00B01A3B"/>
    <w:rsid w:val="00B33DCA"/>
    <w:rsid w:val="00C71D41"/>
    <w:rsid w:val="00C93743"/>
    <w:rsid w:val="00D017E6"/>
    <w:rsid w:val="00D67B1B"/>
    <w:rsid w:val="00D768B3"/>
    <w:rsid w:val="00E0098C"/>
    <w:rsid w:val="00E43398"/>
    <w:rsid w:val="00E94176"/>
    <w:rsid w:val="00F53631"/>
    <w:rsid w:val="00F54CAF"/>
    <w:rsid w:val="00F63447"/>
    <w:rsid w:val="00F653A7"/>
    <w:rsid w:val="00F774A6"/>
    <w:rsid w:val="00F8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4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41"/>
    <w:pPr>
      <w:ind w:left="720"/>
      <w:contextualSpacing/>
    </w:pPr>
  </w:style>
  <w:style w:type="paragraph" w:styleId="a4">
    <w:name w:val="No Spacing"/>
    <w:uiPriority w:val="1"/>
    <w:qFormat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12341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59"/>
    <w:rsid w:val="00A1234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9252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9252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62D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2D0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1622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Дзюба Андрей Васильевич</cp:lastModifiedBy>
  <cp:revision>15</cp:revision>
  <cp:lastPrinted>2021-03-10T15:09:00Z</cp:lastPrinted>
  <dcterms:created xsi:type="dcterms:W3CDTF">2020-12-08T08:58:00Z</dcterms:created>
  <dcterms:modified xsi:type="dcterms:W3CDTF">2021-06-23T13:59:00Z</dcterms:modified>
</cp:coreProperties>
</file>